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Form 1: iSOSY Director/Coordinator Report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9525</wp:posOffset>
            </wp:positionV>
            <wp:extent cx="2432685" cy="746125"/>
            <wp:effectExtent b="0" l="0" r="0" t="0"/>
            <wp:wrapSquare wrapText="bothSides" distB="0" distT="0" distL="114300" distR="114300"/>
            <wp:docPr descr="A picture containing drawing&#10;&#10;Description automatically generated" id="7" name="image1.jpg"/>
            <a:graphic>
              <a:graphicData uri="http://schemas.openxmlformats.org/drawingml/2006/picture">
                <pic:pic>
                  <pic:nvPicPr>
                    <pic:cNvPr descr="A picture containing drawing&#10;&#10;Description automatically generated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32685" cy="7461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2020-21 Program Year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State: ____________________________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Instructions: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iSOSY State Coordinators should complete this form in consultation with their State MEP Director. 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Complete the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baseline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(2019-20) and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Year 1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(2020-21) items. Submit the form to </w:t>
      </w:r>
      <w:hyperlink r:id="rId8">
        <w:r w:rsidDel="00000000" w:rsidR="00000000" w:rsidRPr="00000000">
          <w:rPr>
            <w:rFonts w:ascii="Arial" w:cs="Arial" w:eastAsia="Arial" w:hAnsi="Arial"/>
            <w:color w:val="0000ff"/>
            <w:sz w:val="22"/>
            <w:szCs w:val="22"/>
            <w:u w:val="single"/>
            <w:rtl w:val="0"/>
          </w:rPr>
          <w:t xml:space="preserve">marty@metaassociates.com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by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September 17, 2021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Note that for numbers 1 and 2, data may not be available by September 17. If this is the case, complete baseline and leave Year 1 blank.</w:t>
      </w:r>
    </w:p>
    <w:p w:rsidR="00000000" w:rsidDel="00000000" w:rsidP="00000000" w:rsidRDefault="00000000" w:rsidRPr="00000000" w14:paraId="00000008">
      <w:pPr>
        <w:ind w:left="1440" w:hanging="1440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- - - - - - - - - - - - - - - - - - - - - - - - - - - - - - - - - - - - - - - - - - - - - - - - - - - - - - - - - - - - - - - - - - -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tabs>
          <w:tab w:val="left" w:pos="0"/>
        </w:tabs>
        <w:ind w:left="36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Dropout and graduation rates for all migratory students in your State.</w:t>
      </w:r>
    </w:p>
    <w:tbl>
      <w:tblPr>
        <w:tblStyle w:val="Table1"/>
        <w:tblW w:w="506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4"/>
        <w:gridCol w:w="1275"/>
        <w:gridCol w:w="1320"/>
        <w:gridCol w:w="1399"/>
        <w:tblGridChange w:id="0">
          <w:tblGrid>
            <w:gridCol w:w="1074"/>
            <w:gridCol w:w="1275"/>
            <w:gridCol w:w="1320"/>
            <w:gridCol w:w="1399"/>
          </w:tblGrid>
        </w:tblGridChange>
      </w:tblGrid>
      <w:tr>
        <w:tc>
          <w:tcPr>
            <w:gridSpan w:val="2"/>
            <w:tcBorders>
              <w:top w:color="000000" w:space="0" w:sz="18" w:val="single"/>
              <w:right w:color="000000" w:space="0" w:sz="4" w:val="single"/>
            </w:tcBorders>
            <w:shd w:fill="008000" w:val="clear"/>
          </w:tcPr>
          <w:p w:rsidR="00000000" w:rsidDel="00000000" w:rsidP="00000000" w:rsidRDefault="00000000" w:rsidRPr="00000000" w14:paraId="0000000A">
            <w:pPr>
              <w:tabs>
                <w:tab w:val="left" w:pos="360"/>
              </w:tabs>
              <w:jc w:val="center"/>
              <w:rPr>
                <w:rFonts w:ascii="Arial" w:cs="Arial" w:eastAsia="Arial" w:hAnsi="Arial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2019-20 (baseline)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4" w:val="single"/>
              <w:right w:color="000000" w:space="0" w:sz="4" w:val="single"/>
            </w:tcBorders>
            <w:shd w:fill="008000" w:val="clear"/>
          </w:tcPr>
          <w:p w:rsidR="00000000" w:rsidDel="00000000" w:rsidP="00000000" w:rsidRDefault="00000000" w:rsidRPr="00000000" w14:paraId="0000000C">
            <w:pPr>
              <w:tabs>
                <w:tab w:val="left" w:pos="360"/>
              </w:tabs>
              <w:jc w:val="center"/>
              <w:rPr>
                <w:rFonts w:ascii="Arial" w:cs="Arial" w:eastAsia="Arial" w:hAnsi="Arial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2020-21 (Year 1)</w:t>
            </w:r>
          </w:p>
        </w:tc>
      </w:tr>
      <w:tr>
        <w:tc>
          <w:tcPr>
            <w:tcBorders>
              <w:bottom w:color="000000" w:space="0" w:sz="18" w:val="single"/>
            </w:tcBorders>
            <w:vAlign w:val="bottom"/>
          </w:tcPr>
          <w:p w:rsidR="00000000" w:rsidDel="00000000" w:rsidP="00000000" w:rsidRDefault="00000000" w:rsidRPr="00000000" w14:paraId="0000000E">
            <w:pPr>
              <w:tabs>
                <w:tab w:val="left" w:pos="360"/>
              </w:tabs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Dropout Rate</w:t>
            </w:r>
          </w:p>
        </w:tc>
        <w:tc>
          <w:tcPr>
            <w:tcBorders>
              <w:bottom w:color="000000" w:space="0" w:sz="18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F">
            <w:pPr>
              <w:tabs>
                <w:tab w:val="left" w:pos="360"/>
              </w:tabs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Graduation Rate</w:t>
            </w:r>
          </w:p>
        </w:tc>
        <w:tc>
          <w:tcPr>
            <w:tcBorders>
              <w:left w:color="000000" w:space="0" w:sz="4" w:val="single"/>
              <w:bottom w:color="000000" w:space="0" w:sz="18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0">
            <w:pPr>
              <w:tabs>
                <w:tab w:val="left" w:pos="360"/>
              </w:tabs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Dropout Rate</w:t>
            </w:r>
          </w:p>
        </w:tc>
        <w:tc>
          <w:tcPr>
            <w:tcBorders>
              <w:left w:color="000000" w:space="0" w:sz="4" w:val="single"/>
              <w:bottom w:color="000000" w:space="0" w:sz="18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1">
            <w:pPr>
              <w:tabs>
                <w:tab w:val="left" w:pos="360"/>
              </w:tabs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Graduation Rate</w:t>
            </w:r>
          </w:p>
        </w:tc>
      </w:tr>
      <w:tr>
        <w:tc>
          <w:tcPr>
            <w:tcBorders>
              <w:top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tabs>
                <w:tab w:val="left" w:pos="360"/>
              </w:tabs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tabs>
                <w:tab w:val="left" w:pos="360"/>
              </w:tabs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tabs>
                <w:tab w:val="left" w:pos="360"/>
              </w:tabs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tabs>
                <w:tab w:val="left" w:pos="360"/>
              </w:tabs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tabs>
          <w:tab w:val="left" w:pos="360"/>
        </w:tabs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Total number of migrant out-of-school youth (OSY) identified and receiving instructional services. (Report all instructional services regardless of whether the materials were from iSOSY.)</w:t>
      </w:r>
    </w:p>
    <w:tbl>
      <w:tblPr>
        <w:tblStyle w:val="Table2"/>
        <w:tblW w:w="937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30"/>
        <w:gridCol w:w="2234"/>
        <w:gridCol w:w="2014"/>
        <w:tblGridChange w:id="0">
          <w:tblGrid>
            <w:gridCol w:w="5130"/>
            <w:gridCol w:w="2234"/>
            <w:gridCol w:w="2014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8">
            <w:pPr>
              <w:tabs>
                <w:tab w:val="left" w:pos="360"/>
              </w:tabs>
              <w:jc w:val="center"/>
              <w:rPr>
                <w:rFonts w:ascii="Arial" w:cs="Arial" w:eastAsia="Arial" w:hAnsi="Arial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shd w:fill="008000" w:val="clear"/>
          </w:tcPr>
          <w:p w:rsidR="00000000" w:rsidDel="00000000" w:rsidP="00000000" w:rsidRDefault="00000000" w:rsidRPr="00000000" w14:paraId="00000019">
            <w:pPr>
              <w:tabs>
                <w:tab w:val="left" w:pos="360"/>
              </w:tabs>
              <w:jc w:val="center"/>
              <w:rPr>
                <w:rFonts w:ascii="Arial" w:cs="Arial" w:eastAsia="Arial" w:hAnsi="Arial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2019-20 (baseline)</w:t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shd w:fill="008000" w:val="clear"/>
          </w:tcPr>
          <w:p w:rsidR="00000000" w:rsidDel="00000000" w:rsidP="00000000" w:rsidRDefault="00000000" w:rsidRPr="00000000" w14:paraId="0000001A">
            <w:pPr>
              <w:tabs>
                <w:tab w:val="left" w:pos="360"/>
              </w:tabs>
              <w:jc w:val="center"/>
              <w:rPr>
                <w:rFonts w:ascii="Arial" w:cs="Arial" w:eastAsia="Arial" w:hAnsi="Arial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2020-21 (Year 1)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B">
            <w:pPr>
              <w:tabs>
                <w:tab w:val="left" w:pos="360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OSY identified</w:t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tabs>
                <w:tab w:val="left" w:pos="360"/>
              </w:tabs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tabs>
                <w:tab w:val="left" w:pos="360"/>
              </w:tabs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E">
            <w:pPr>
              <w:tabs>
                <w:tab w:val="left" w:pos="360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OSY receiving instruction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tabs>
                <w:tab w:val="left" w:pos="360"/>
              </w:tabs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tabs>
                <w:tab w:val="left" w:pos="360"/>
              </w:tabs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1">
            <w:pPr>
              <w:tabs>
                <w:tab w:val="left" w:pos="360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At-risk secondary identified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tabs>
                <w:tab w:val="left" w:pos="360"/>
              </w:tabs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tabs>
                <w:tab w:val="left" w:pos="360"/>
              </w:tabs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4">
            <w:pPr>
              <w:tabs>
                <w:tab w:val="left" w:pos="360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At-risk secondary receiving instruction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tabs>
                <w:tab w:val="left" w:pos="360"/>
              </w:tabs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tabs>
                <w:tab w:val="left" w:pos="360"/>
              </w:tabs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7">
            <w:pPr>
              <w:tabs>
                <w:tab w:val="left" w:pos="360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At-risk secondary students graduating high school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tabs>
                <w:tab w:val="left" w:pos="360"/>
              </w:tabs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tabs>
                <w:tab w:val="left" w:pos="360"/>
              </w:tabs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A">
            <w:pPr>
              <w:tabs>
                <w:tab w:val="left" w:pos="360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Number of migratory students who earned a high school equivalency diploma (HSED)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tabs>
                <w:tab w:val="left" w:pos="360"/>
              </w:tabs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tabs>
                <w:tab w:val="left" w:pos="360"/>
              </w:tabs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tabs>
          <w:tab w:val="left" w:pos="360"/>
        </w:tabs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360"/>
        </w:tabs>
        <w:ind w:left="36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3.</w:t>
        <w:tab/>
        <w:t xml:space="preserve">The number of migratory students using iSOSY instructional materials. This number should be the same as or higher than the number pre/post tested below.</w:t>
        <w:tab/>
      </w:r>
    </w:p>
    <w:tbl>
      <w:tblPr>
        <w:tblStyle w:val="Table3"/>
        <w:tblW w:w="574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6"/>
        <w:gridCol w:w="4840"/>
        <w:tblGridChange w:id="0">
          <w:tblGrid>
            <w:gridCol w:w="906"/>
            <w:gridCol w:w="4840"/>
          </w:tblGrid>
        </w:tblGridChange>
      </w:tblGrid>
      <w:tr>
        <w:trPr>
          <w:trHeight w:val="23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008000" w:val="clea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Grade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008000" w:val="clear"/>
            <w:vAlign w:val="bottom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Number Using iSOSY Lessons in Year 1</w:t>
            </w:r>
          </w:p>
        </w:tc>
      </w:tr>
      <w:tr>
        <w:trPr>
          <w:trHeight w:val="297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7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7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7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7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OSY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tabs>
          <w:tab w:val="left" w:pos="360"/>
        </w:tabs>
        <w:ind w:left="36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pos="360"/>
        </w:tabs>
        <w:ind w:left="36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4.</w:t>
        <w:tab/>
        <w:t xml:space="preserve">Number of migratory OSY and at-risk secondary students assessed, and the number increasing their score 5 percentage points between pre-test and post-test. The bonus sixth question may be used toward the point increase.</w:t>
      </w:r>
    </w:p>
    <w:tbl>
      <w:tblPr>
        <w:tblStyle w:val="Table4"/>
        <w:tblW w:w="912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6"/>
        <w:gridCol w:w="3951"/>
        <w:gridCol w:w="4263"/>
        <w:tblGridChange w:id="0">
          <w:tblGrid>
            <w:gridCol w:w="906"/>
            <w:gridCol w:w="3951"/>
            <w:gridCol w:w="4263"/>
          </w:tblGrid>
        </w:tblGridChange>
      </w:tblGrid>
      <w:tr>
        <w:trPr>
          <w:trHeight w:val="23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008000" w:val="clear"/>
            <w:vAlign w:val="bottom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Arial" w:cs="Arial" w:eastAsia="Arial" w:hAnsi="Arial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Grade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008000" w:val="clear"/>
            <w:vAlign w:val="bottom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Number pre- and post-tested in Year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008000" w:val="clear"/>
            <w:vAlign w:val="bottom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Arial" w:cs="Arial" w:eastAsia="Arial" w:hAnsi="Arial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Number gaining 5% between pre/post</w:t>
            </w:r>
          </w:p>
        </w:tc>
      </w:tr>
      <w:tr>
        <w:trPr>
          <w:trHeight w:val="297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7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7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7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7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OSY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tabs>
          <w:tab w:val="left" w:pos="360"/>
        </w:tabs>
        <w:ind w:left="36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pos="360"/>
        </w:tabs>
        <w:ind w:left="36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5.</w:t>
        <w:tab/>
        <w:t xml:space="preserve">Progress toward HSED, diplomas, and credential programs in Year 1. Some data will not be fully available until Year 2, but please report data to use as baseline from Year 1 if available.</w:t>
      </w:r>
    </w:p>
    <w:tbl>
      <w:tblPr>
        <w:tblStyle w:val="Table5"/>
        <w:tblW w:w="1061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245"/>
        <w:gridCol w:w="1065"/>
        <w:gridCol w:w="1305"/>
        <w:tblGridChange w:id="0">
          <w:tblGrid>
            <w:gridCol w:w="8245"/>
            <w:gridCol w:w="1065"/>
            <w:gridCol w:w="130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2">
            <w:pPr>
              <w:tabs>
                <w:tab w:val="left" w:pos="360"/>
              </w:tabs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Number of migratory youth in…</w:t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shd w:fill="008000" w:val="clear"/>
          </w:tcPr>
          <w:p w:rsidR="00000000" w:rsidDel="00000000" w:rsidP="00000000" w:rsidRDefault="00000000" w:rsidRPr="00000000" w14:paraId="00000053">
            <w:pPr>
              <w:tabs>
                <w:tab w:val="left" w:pos="360"/>
              </w:tabs>
              <w:jc w:val="center"/>
              <w:rPr>
                <w:rFonts w:ascii="Arial" w:cs="Arial" w:eastAsia="Arial" w:hAnsi="Arial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# Enrolled</w:t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shd w:fill="008000" w:val="clear"/>
          </w:tcPr>
          <w:p w:rsidR="00000000" w:rsidDel="00000000" w:rsidP="00000000" w:rsidRDefault="00000000" w:rsidRPr="00000000" w14:paraId="00000054">
            <w:pPr>
              <w:tabs>
                <w:tab w:val="left" w:pos="360"/>
              </w:tabs>
              <w:jc w:val="center"/>
              <w:rPr>
                <w:rFonts w:ascii="Arial" w:cs="Arial" w:eastAsia="Arial" w:hAnsi="Arial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# Completed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5">
            <w:pPr>
              <w:tabs>
                <w:tab w:val="left" w:pos="360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High School Equivalency Programs (HEP)</w:t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tabs>
                <w:tab w:val="left" w:pos="360"/>
              </w:tabs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tabs>
                <w:tab w:val="left" w:pos="360"/>
              </w:tabs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8">
            <w:pPr>
              <w:tabs>
                <w:tab w:val="left" w:pos="360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Alternative high school program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tabs>
                <w:tab w:val="left" w:pos="360"/>
              </w:tabs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tabs>
                <w:tab w:val="left" w:pos="360"/>
              </w:tabs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B">
            <w:pPr>
              <w:tabs>
                <w:tab w:val="left" w:pos="360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Non-traditional pathway (such as an apprenticeship program)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tabs>
                <w:tab w:val="left" w:pos="360"/>
              </w:tabs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tabs>
                <w:tab w:val="left" w:pos="360"/>
              </w:tabs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E">
            <w:pPr>
              <w:tabs>
                <w:tab w:val="left" w:pos="360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Programs leading to a high school equivalency diploma (HSED) (other than HEP)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tabs>
                <w:tab w:val="left" w:pos="360"/>
              </w:tabs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tabs>
                <w:tab w:val="left" w:pos="360"/>
              </w:tabs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1">
            <w:pPr>
              <w:tabs>
                <w:tab w:val="left" w:pos="360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Credential programs (such as FSCC OSHA certification)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tabs>
                <w:tab w:val="left" w:pos="360"/>
              </w:tabs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tabs>
                <w:tab w:val="left" w:pos="360"/>
              </w:tabs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4">
            <w:pPr>
              <w:tabs>
                <w:tab w:val="left" w:pos="360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Credit-bearing courses sponsored by the MEP (such as PASS)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tabs>
                <w:tab w:val="left" w:pos="360"/>
              </w:tabs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tabs>
                <w:tab w:val="left" w:pos="360"/>
              </w:tabs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7">
            <w:pPr>
              <w:tabs>
                <w:tab w:val="left" w:pos="360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Reenrolled in school after having dropped out (count as completed if they also graduated in Year 1)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tabs>
                <w:tab w:val="left" w:pos="360"/>
              </w:tabs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tabs>
                <w:tab w:val="left" w:pos="360"/>
              </w:tabs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tabs>
          <w:tab w:val="left" w:pos="360"/>
        </w:tabs>
        <w:ind w:left="36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tabs>
          <w:tab w:val="left" w:pos="360"/>
        </w:tabs>
        <w:ind w:left="360" w:hanging="360"/>
        <w:rPr>
          <w:rFonts w:ascii="Arial" w:cs="Arial" w:eastAsia="Arial" w:hAnsi="Arial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tabs>
          <w:tab w:val="left" w:pos="360"/>
        </w:tabs>
        <w:ind w:left="36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6.</w:t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Other than the use of iSOSY instructional materials, provide a list of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other activities provided for OSY and secondary youth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such as career awareness, goal setting, English instruction, etc. Add rows if needed. (Optional)</w:t>
      </w:r>
    </w:p>
    <w:tbl>
      <w:tblPr>
        <w:tblStyle w:val="Table6"/>
        <w:tblW w:w="1052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3"/>
        <w:gridCol w:w="4097"/>
        <w:gridCol w:w="687"/>
        <w:gridCol w:w="577"/>
        <w:gridCol w:w="747"/>
        <w:gridCol w:w="483"/>
        <w:gridCol w:w="1810"/>
        <w:gridCol w:w="1271"/>
        <w:tblGridChange w:id="0">
          <w:tblGrid>
            <w:gridCol w:w="853"/>
            <w:gridCol w:w="4097"/>
            <w:gridCol w:w="687"/>
            <w:gridCol w:w="577"/>
            <w:gridCol w:w="747"/>
            <w:gridCol w:w="483"/>
            <w:gridCol w:w="1810"/>
            <w:gridCol w:w="1271"/>
          </w:tblGrid>
        </w:tblGridChange>
      </w:tblGrid>
      <w:tr>
        <w:trPr>
          <w:trHeight w:val="99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</w:tcBorders>
            <w:shd w:fill="008000" w:val="clear"/>
            <w:vAlign w:val="bottom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Date</w:t>
            </w:r>
          </w:p>
        </w:tc>
        <w:tc>
          <w:tcPr>
            <w:vMerge w:val="restart"/>
            <w:tcBorders>
              <w:top w:color="000000" w:space="0" w:sz="18" w:val="single"/>
            </w:tcBorders>
            <w:shd w:fill="008000" w:val="clear"/>
            <w:vAlign w:val="bottom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Title or Description</w:t>
            </w:r>
          </w:p>
        </w:tc>
        <w:tc>
          <w:tcPr>
            <w:gridSpan w:val="4"/>
            <w:tcBorders>
              <w:top w:color="000000" w:space="0" w:sz="18" w:val="single"/>
              <w:right w:color="000000" w:space="0" w:sz="12" w:val="single"/>
            </w:tcBorders>
            <w:shd w:fill="008000" w:val="clea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Type of Activity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2" w:val="single"/>
            </w:tcBorders>
            <w:shd w:fill="008000" w:val="clear"/>
            <w:vAlign w:val="bottom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Location or Virtual</w:t>
            </w:r>
          </w:p>
        </w:tc>
        <w:tc>
          <w:tcPr>
            <w:vMerge w:val="restart"/>
            <w:tcBorders>
              <w:top w:color="000000" w:space="0" w:sz="18" w:val="single"/>
              <w:right w:color="000000" w:space="0" w:sz="18" w:val="single"/>
            </w:tcBorders>
            <w:shd w:fill="008000" w:val="clear"/>
            <w:vAlign w:val="bottom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#</w:t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Participants</w:t>
            </w:r>
          </w:p>
        </w:tc>
      </w:tr>
      <w:tr>
        <w:trPr>
          <w:trHeight w:val="155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shd w:fill="008000" w:val="clear"/>
            <w:vAlign w:val="bottom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</w:tcBorders>
            <w:shd w:fill="008000" w:val="clear"/>
            <w:vAlign w:val="bottom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shd w:fill="008000" w:val="clea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GS</w:t>
            </w:r>
          </w:p>
        </w:tc>
        <w:tc>
          <w:tcPr>
            <w:tcBorders>
              <w:top w:color="000000" w:space="0" w:sz="18" w:val="single"/>
            </w:tcBorders>
            <w:shd w:fill="008000" w:val="clear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CA</w:t>
            </w:r>
          </w:p>
        </w:tc>
        <w:tc>
          <w:tcPr>
            <w:tcBorders>
              <w:top w:color="000000" w:space="0" w:sz="18" w:val="single"/>
            </w:tcBorders>
            <w:shd w:fill="008000" w:val="clea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EL</w:t>
            </w:r>
          </w:p>
        </w:tc>
        <w:tc>
          <w:tcPr>
            <w:tcBorders>
              <w:top w:color="000000" w:space="0" w:sz="18" w:val="single"/>
              <w:right w:color="000000" w:space="0" w:sz="12" w:val="single"/>
            </w:tcBorders>
            <w:shd w:fill="008000" w:val="clea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Arial" w:cs="Arial" w:eastAsia="Arial" w:hAnsi="Arial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O</w:t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2" w:val="single"/>
            </w:tcBorders>
            <w:shd w:fill="008000" w:val="clear"/>
            <w:vAlign w:val="bottom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right w:color="000000" w:space="0" w:sz="18" w:val="single"/>
            </w:tcBorders>
            <w:shd w:fill="008000" w:val="clear"/>
            <w:vAlign w:val="bottom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tabs>
          <w:tab w:val="left" w:pos="360"/>
        </w:tabs>
        <w:ind w:left="-180" w:firstLine="180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KEY: GS=Goal Setting; CA=Career Awareness; EL=English Instruction; O=Other</w:t>
      </w:r>
    </w:p>
    <w:p w:rsidR="00000000" w:rsidDel="00000000" w:rsidP="00000000" w:rsidRDefault="00000000" w:rsidRPr="00000000" w14:paraId="0000009F">
      <w:pPr>
        <w:tabs>
          <w:tab w:val="left" w:pos="360"/>
        </w:tabs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tabs>
          <w:tab w:val="left" w:pos="360"/>
        </w:tabs>
        <w:ind w:left="36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7.</w:t>
        <w:tab/>
        <w:t xml:space="preserve">List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iSOSY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Professional Learning Activities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provided by or to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migrant directors and instructional staff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on topics related to programs and services for OSY and at-risk secondary students in Year 1. Add rows if needed. </w:t>
      </w:r>
    </w:p>
    <w:tbl>
      <w:tblPr>
        <w:tblStyle w:val="Table7"/>
        <w:tblW w:w="926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19"/>
        <w:gridCol w:w="4363"/>
        <w:gridCol w:w="1907"/>
        <w:gridCol w:w="1278"/>
        <w:tblGridChange w:id="0">
          <w:tblGrid>
            <w:gridCol w:w="1719"/>
            <w:gridCol w:w="4363"/>
            <w:gridCol w:w="1907"/>
            <w:gridCol w:w="1278"/>
          </w:tblGrid>
        </w:tblGridChange>
      </w:tblGrid>
      <w:tr>
        <w:trPr>
          <w:trHeight w:val="207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</w:tcBorders>
            <w:shd w:fill="008000" w:val="clear"/>
            <w:vAlign w:val="bottom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Date</w:t>
            </w:r>
          </w:p>
        </w:tc>
        <w:tc>
          <w:tcPr>
            <w:vMerge w:val="restart"/>
            <w:tcBorders>
              <w:top w:color="000000" w:space="0" w:sz="18" w:val="single"/>
            </w:tcBorders>
            <w:shd w:fill="008000" w:val="clear"/>
            <w:vAlign w:val="bottom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Title or Description</w:t>
            </w:r>
          </w:p>
        </w:tc>
        <w:tc>
          <w:tcPr>
            <w:vMerge w:val="restart"/>
            <w:tcBorders>
              <w:top w:color="000000" w:space="0" w:sz="18" w:val="single"/>
            </w:tcBorders>
            <w:shd w:fill="008000" w:val="clear"/>
            <w:vAlign w:val="bottom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Location or Virtual</w:t>
            </w:r>
          </w:p>
        </w:tc>
        <w:tc>
          <w:tcPr>
            <w:vMerge w:val="restart"/>
            <w:tcBorders>
              <w:top w:color="000000" w:space="0" w:sz="18" w:val="single"/>
              <w:right w:color="000000" w:space="0" w:sz="18" w:val="single"/>
            </w:tcBorders>
            <w:shd w:fill="008000" w:val="clear"/>
            <w:vAlign w:val="bottom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#</w:t>
            </w:r>
          </w:p>
          <w:p w:rsidR="00000000" w:rsidDel="00000000" w:rsidP="00000000" w:rsidRDefault="00000000" w:rsidRPr="00000000" w14:paraId="000000A5">
            <w:pPr>
              <w:jc w:val="center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Participants</w:t>
            </w:r>
          </w:p>
        </w:tc>
      </w:tr>
      <w:tr>
        <w:trPr>
          <w:trHeight w:val="23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shd w:fill="008000" w:val="clear"/>
            <w:vAlign w:val="bottom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</w:tcBorders>
            <w:shd w:fill="008000" w:val="clear"/>
            <w:vAlign w:val="bottom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</w:tcBorders>
            <w:shd w:fill="008000" w:val="clear"/>
            <w:vAlign w:val="bottom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right w:color="000000" w:space="0" w:sz="18" w:val="single"/>
            </w:tcBorders>
            <w:shd w:fill="008000" w:val="clear"/>
            <w:vAlign w:val="bottom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A">
      <w:pPr>
        <w:tabs>
          <w:tab w:val="left" w:pos="360"/>
        </w:tabs>
        <w:ind w:left="36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tabs>
          <w:tab w:val="left" w:pos="360"/>
        </w:tabs>
        <w:ind w:left="360" w:hanging="360"/>
        <w:rPr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8.</w:t>
        <w:tab/>
        <w:t xml:space="preserve">Count the number of OSY and at-risk secondary students participating in the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iSOSY Learning Plan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and the number making progress on their plans.</w:t>
      </w:r>
      <w:r w:rsidDel="00000000" w:rsidR="00000000" w:rsidRPr="00000000">
        <w:rPr>
          <w:rtl w:val="0"/>
        </w:rPr>
      </w:r>
    </w:p>
    <w:tbl>
      <w:tblPr>
        <w:tblStyle w:val="Table8"/>
        <w:tblW w:w="868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6"/>
        <w:gridCol w:w="3513"/>
        <w:gridCol w:w="4263"/>
        <w:tblGridChange w:id="0">
          <w:tblGrid>
            <w:gridCol w:w="906"/>
            <w:gridCol w:w="3513"/>
            <w:gridCol w:w="4263"/>
          </w:tblGrid>
        </w:tblGridChange>
      </w:tblGrid>
      <w:tr>
        <w:trPr>
          <w:trHeight w:val="23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008000" w:val="clear"/>
            <w:vAlign w:val="bottom"/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Arial" w:cs="Arial" w:eastAsia="Arial" w:hAnsi="Arial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Grade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008000" w:val="clear"/>
            <w:vAlign w:val="bottom"/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Arial" w:cs="Arial" w:eastAsia="Arial" w:hAnsi="Arial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Number with a learning plan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008000" w:val="clear"/>
            <w:vAlign w:val="bottom"/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Arial" w:cs="Arial" w:eastAsia="Arial" w:hAnsi="Arial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Number making progress on their plan</w:t>
            </w:r>
          </w:p>
        </w:tc>
      </w:tr>
      <w:tr>
        <w:trPr>
          <w:trHeight w:val="297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7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7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7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7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OSY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E">
      <w:pPr>
        <w:tabs>
          <w:tab w:val="left" w:pos="360"/>
        </w:tabs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tabs>
          <w:tab w:val="left" w:pos="360"/>
        </w:tabs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tabs>
          <w:tab w:val="left" w:pos="360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Use this space to describe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changes or issues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that occurred due to school building closures or inability to meet in person during the COVID-19 pandemic or any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other information to help interpret the data above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D1">
      <w:pPr>
        <w:tabs>
          <w:tab w:val="left" w:pos="360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tabs>
          <w:tab w:val="left" w:pos="360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720" w:top="720" w:left="720" w:right="720" w:header="432" w:footer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center" w:pos="5040"/>
        <w:tab w:val="right" w:pos="102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META Associates ©</w:t>
      <w:tab/>
      <w:t xml:space="preserve">Page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ab/>
      <w:t xml:space="preserve">Due to META 9/17/21 – Form 1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622EB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rsid w:val="000306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06D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 w:val="1"/>
    <w:rsid w:val="00BA5019"/>
    <w:rPr>
      <w:rFonts w:ascii="Tahoma" w:cs="Tahoma" w:hAnsi="Tahoma"/>
      <w:sz w:val="16"/>
      <w:szCs w:val="16"/>
    </w:rPr>
  </w:style>
  <w:style w:type="character" w:styleId="PageNumber">
    <w:name w:val="page number"/>
    <w:basedOn w:val="DefaultParagraphFont"/>
    <w:rsid w:val="00522D91"/>
  </w:style>
  <w:style w:type="character" w:styleId="Hyperlink">
    <w:name w:val="Hyperlink"/>
    <w:uiPriority w:val="99"/>
    <w:unhideWhenUsed w:val="1"/>
    <w:rsid w:val="00D432E5"/>
    <w:rPr>
      <w:color w:val="0000ff"/>
      <w:u w:val="single"/>
    </w:rPr>
  </w:style>
  <w:style w:type="character" w:styleId="CommentReference">
    <w:name w:val="annotation reference"/>
    <w:uiPriority w:val="99"/>
    <w:semiHidden w:val="1"/>
    <w:unhideWhenUsed w:val="1"/>
    <w:rsid w:val="009B21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9B21C8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9B21C8"/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9B21C8"/>
    <w:rPr>
      <w:b w:val="1"/>
      <w:bCs w:val="1"/>
    </w:rPr>
  </w:style>
  <w:style w:type="character" w:styleId="CommentSubjectChar" w:customStyle="1">
    <w:name w:val="Comment Subject Char"/>
    <w:link w:val="CommentSubject"/>
    <w:uiPriority w:val="99"/>
    <w:semiHidden w:val="1"/>
    <w:rsid w:val="009B21C8"/>
    <w:rPr>
      <w:b w:val="1"/>
      <w:bCs w:val="1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925BC1"/>
    <w:rPr>
      <w:color w:val="605e5c"/>
      <w:shd w:color="auto" w:fill="e1dfdd" w:val="clear"/>
    </w:rPr>
  </w:style>
  <w:style w:type="paragraph" w:styleId="ListParagraph">
    <w:name w:val="List Paragraph"/>
    <w:basedOn w:val="Normal"/>
    <w:uiPriority w:val="34"/>
    <w:qFormat w:val="1"/>
    <w:rsid w:val="00B2623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marty@metaassociat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mIR6y4RuMyVPh2+9M22mxNKy0g==">AMUW2mVZHVv3aTL0ocKtIC9O56lTdNvHPAfVwLVY3sTec+SgWemj5kjMh6mCjU6ic6gXlwDKXfYIOqbBYzUmjWFOK7uiWYqMWydFEOBqqd/VCg2xtYCHWMhxKF5TLN+JXtK6e+VVNxJS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2021-03-10T21:58:00Z</dcterms:created>
  <dc:creator>Susan Duron</dc:creator>
</cp:coreProperties>
</file>